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A764C0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2264A3" w:rsidRPr="002264A3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2264A3" w:rsidRPr="002264A3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2264A3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5</w:t>
      </w:r>
      <w:r w:rsidR="00D96114" w:rsidRPr="00A764C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8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CF320D" w:rsidRPr="00D96114" w:rsidRDefault="00D96114" w:rsidP="00767450">
      <w:pPr>
        <w:spacing w:after="0"/>
        <w:jc w:val="center"/>
        <w:rPr>
          <w:rFonts w:ascii="Tahoma" w:eastAsia="Tahoma" w:hAnsi="Tahoma" w:cs="Tahoma"/>
          <w:b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мебели деревянной и металлической</w:t>
      </w:r>
    </w:p>
    <w:p w:rsidR="00E009D4" w:rsidRPr="00767450" w:rsidRDefault="001F382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D809FE">
        <w:rPr>
          <w:rFonts w:ascii="Tahoma" w:eastAsia="Tahoma" w:hAnsi="Tahoma" w:cs="Tahoma"/>
          <w:b/>
          <w:color w:val="000000"/>
          <w:sz w:val="20"/>
        </w:rPr>
        <w:t>в 2021 году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2264A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>ведущий экономист</w:t>
            </w:r>
            <w:r w:rsidR="000E23F7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FD3A3F" w:rsidRDefault="00BD76B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BD76B0">
              <w:rPr>
                <w:rFonts w:ascii="Tahoma" w:eastAsia="Tahoma" w:hAnsi="Tahoma" w:cs="Tahoma"/>
                <w:b/>
                <w:sz w:val="20"/>
              </w:rPr>
              <w:t>3</w:t>
            </w:r>
            <w:r w:rsidR="00F13F2C">
              <w:rPr>
                <w:rFonts w:ascii="Tahoma" w:eastAsia="Tahoma" w:hAnsi="Tahoma" w:cs="Tahoma"/>
                <w:b/>
                <w:sz w:val="20"/>
              </w:rPr>
              <w:t>1.02.10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F13F2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eastAsia="Tahoma" w:hAnsi="Tahoma" w:cs="Tahoma"/>
                <w:b/>
                <w:sz w:val="20"/>
              </w:rPr>
              <w:t>31.02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767450" w:rsidP="00BD76B0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Поставка </w:t>
            </w:r>
            <w:r w:rsidR="00F13F2C">
              <w:rPr>
                <w:rFonts w:ascii="Tahoma" w:eastAsia="Tahoma" w:hAnsi="Tahoma" w:cs="Tahoma"/>
                <w:b/>
                <w:color w:val="000000"/>
                <w:sz w:val="20"/>
              </w:rPr>
              <w:t>мебели деревянной и металлической</w:t>
            </w:r>
            <w:r w:rsidR="00BD76B0"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 </w:t>
            </w: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>в 2021 году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договора (без учета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2264A3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A764C0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503 733,33</w:t>
            </w:r>
            <w:bookmarkStart w:id="0" w:name="_GoBack"/>
            <w:bookmarkEnd w:id="0"/>
            <w:r w:rsidR="002264A3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867516" w:rsidRPr="00BD76B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.</w:t>
            </w:r>
            <w:r w:rsidR="0086751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032439" w:rsidRDefault="00E20CBA" w:rsidP="00BF020C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</w:t>
            </w:r>
            <w:r w:rsidR="002264A3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цене предложения (договора)</w:t>
            </w:r>
            <w:r w:rsidR="002264A3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ритериев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4A365B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обратиться в суд с иском о возмещении убытков,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7C3" w:rsidRDefault="001C17C3" w:rsidP="001C56F5">
      <w:pPr>
        <w:spacing w:after="0"/>
      </w:pPr>
      <w:r>
        <w:separator/>
      </w:r>
    </w:p>
  </w:endnote>
  <w:endnote w:type="continuationSeparator" w:id="0">
    <w:p w:rsidR="001C17C3" w:rsidRDefault="001C17C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7C3" w:rsidRDefault="001C17C3" w:rsidP="001C56F5">
      <w:pPr>
        <w:spacing w:after="0"/>
      </w:pPr>
      <w:r>
        <w:separator/>
      </w:r>
    </w:p>
  </w:footnote>
  <w:footnote w:type="continuationSeparator" w:id="0">
    <w:p w:rsidR="001C17C3" w:rsidRDefault="001C17C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6B0" w:rsidRDefault="002264A3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764C0">
      <w:rPr>
        <w:noProof/>
      </w:rPr>
      <w:t>4</w:t>
    </w:r>
    <w:r>
      <w:rPr>
        <w:noProof/>
      </w:rPr>
      <w:fldChar w:fldCharType="end"/>
    </w:r>
  </w:p>
  <w:p w:rsidR="00BD76B0" w:rsidRDefault="00BD76B0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422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17C3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64C0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114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3F2C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6042D-BDE5-4FAA-8281-892EA723D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15</Pages>
  <Words>5461</Words>
  <Characters>31128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36516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221</cp:revision>
  <cp:lastPrinted>2019-02-04T06:44:00Z</cp:lastPrinted>
  <dcterms:created xsi:type="dcterms:W3CDTF">2019-02-07T06:22:00Z</dcterms:created>
  <dcterms:modified xsi:type="dcterms:W3CDTF">2021-06-02T11:45:00Z</dcterms:modified>
</cp:coreProperties>
</file>